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This is an excellent breakdown of the recent changes to ODSP.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http://www.ronmalis.com/important-changes-odsp/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ronmalis.com/important-changes-ods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